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2" w:rsidRDefault="008C1E91" w:rsidP="003F43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Installing a </w:t>
      </w:r>
      <w:proofErr w:type="spellStart"/>
      <w:r>
        <w:rPr>
          <w:sz w:val="40"/>
          <w:szCs w:val="40"/>
        </w:rPr>
        <w:t>Bootloader</w:t>
      </w:r>
      <w:proofErr w:type="spellEnd"/>
      <w:r>
        <w:rPr>
          <w:sz w:val="40"/>
          <w:szCs w:val="40"/>
        </w:rPr>
        <w:t xml:space="preserve"> using the </w:t>
      </w:r>
      <w:proofErr w:type="spellStart"/>
      <w:r>
        <w:rPr>
          <w:sz w:val="40"/>
          <w:szCs w:val="40"/>
        </w:rPr>
        <w:t>Arduino</w:t>
      </w:r>
      <w:proofErr w:type="spellEnd"/>
      <w:r>
        <w:rPr>
          <w:sz w:val="40"/>
          <w:szCs w:val="40"/>
        </w:rPr>
        <w:t xml:space="preserve"> IDE</w:t>
      </w:r>
    </w:p>
    <w:p w:rsidR="003F4383" w:rsidRDefault="003F4383" w:rsidP="003F4383">
      <w:pPr>
        <w:jc w:val="center"/>
        <w:rPr>
          <w:sz w:val="40"/>
          <w:szCs w:val="40"/>
        </w:rPr>
      </w:pPr>
    </w:p>
    <w:p w:rsidR="008A43DB" w:rsidRDefault="008A43DB" w:rsidP="003F43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Installing the</w:t>
      </w:r>
      <w:r w:rsidR="008E292A">
        <w:rPr>
          <w:sz w:val="24"/>
          <w:szCs w:val="24"/>
        </w:rPr>
        <w:t xml:space="preserve"> </w:t>
      </w:r>
      <w:proofErr w:type="spellStart"/>
      <w:r w:rsidR="008E292A">
        <w:rPr>
          <w:sz w:val="24"/>
          <w:szCs w:val="24"/>
        </w:rPr>
        <w:t>bootloader</w:t>
      </w:r>
      <w:proofErr w:type="spellEnd"/>
      <w:r w:rsidR="008E292A">
        <w:rPr>
          <w:sz w:val="24"/>
          <w:szCs w:val="24"/>
        </w:rPr>
        <w:t xml:space="preserve"> on a new </w:t>
      </w:r>
      <w:proofErr w:type="spellStart"/>
      <w:r w:rsidR="008E292A">
        <w:rPr>
          <w:sz w:val="24"/>
          <w:szCs w:val="24"/>
        </w:rPr>
        <w:t>ATmega</w:t>
      </w:r>
      <w:proofErr w:type="spellEnd"/>
      <w:r w:rsidR="008E292A">
        <w:rPr>
          <w:sz w:val="24"/>
          <w:szCs w:val="24"/>
        </w:rPr>
        <w:t xml:space="preserve"> micro</w:t>
      </w:r>
      <w:r>
        <w:rPr>
          <w:sz w:val="24"/>
          <w:szCs w:val="24"/>
        </w:rPr>
        <w:t>.</w:t>
      </w:r>
      <w:proofErr w:type="gramEnd"/>
    </w:p>
    <w:p w:rsidR="008A43DB" w:rsidRDefault="008A43DB" w:rsidP="008A4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upload the “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ISP” program onto the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board that is going to be used as the programmer.  This program can be found under the “example programs” on the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IDE.</w:t>
      </w:r>
    </w:p>
    <w:p w:rsidR="008A43DB" w:rsidRDefault="008A43DB" w:rsidP="008A4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this is done </w:t>
      </w:r>
      <w:r w:rsidR="008E292A">
        <w:rPr>
          <w:sz w:val="24"/>
          <w:szCs w:val="24"/>
        </w:rPr>
        <w:t xml:space="preserve">change the board type from Uno to the appropriate </w:t>
      </w:r>
      <w:proofErr w:type="spellStart"/>
      <w:r w:rsidR="008E292A">
        <w:rPr>
          <w:sz w:val="24"/>
          <w:szCs w:val="24"/>
        </w:rPr>
        <w:t>Atmega</w:t>
      </w:r>
      <w:proofErr w:type="spellEnd"/>
      <w:r w:rsidR="008E292A">
        <w:rPr>
          <w:sz w:val="24"/>
          <w:szCs w:val="24"/>
        </w:rPr>
        <w:t xml:space="preserve"> chip you are wanting to program (install the </w:t>
      </w:r>
      <w:proofErr w:type="spellStart"/>
      <w:r w:rsidR="008E292A">
        <w:rPr>
          <w:sz w:val="24"/>
          <w:szCs w:val="24"/>
        </w:rPr>
        <w:t>bootloader</w:t>
      </w:r>
      <w:proofErr w:type="spellEnd"/>
      <w:r w:rsidR="008E292A">
        <w:rPr>
          <w:sz w:val="24"/>
          <w:szCs w:val="24"/>
        </w:rPr>
        <w:t xml:space="preserve"> onto).  This will make sure the proper </w:t>
      </w:r>
      <w:proofErr w:type="spellStart"/>
      <w:r w:rsidR="008E292A">
        <w:rPr>
          <w:sz w:val="24"/>
          <w:szCs w:val="24"/>
        </w:rPr>
        <w:t>bootloader</w:t>
      </w:r>
      <w:proofErr w:type="spellEnd"/>
      <w:r w:rsidR="008E292A">
        <w:rPr>
          <w:sz w:val="24"/>
          <w:szCs w:val="24"/>
        </w:rPr>
        <w:t xml:space="preserve"> will be installed on the proper chip.  </w:t>
      </w:r>
    </w:p>
    <w:p w:rsidR="008E292A" w:rsidRDefault="008E292A" w:rsidP="008A4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Finally connect the programming header to the programming Uno and the board you wish to load the </w:t>
      </w:r>
      <w:proofErr w:type="spellStart"/>
      <w:r>
        <w:rPr>
          <w:sz w:val="24"/>
          <w:szCs w:val="24"/>
        </w:rPr>
        <w:t>bootloader</w:t>
      </w:r>
      <w:proofErr w:type="spellEnd"/>
      <w:r>
        <w:rPr>
          <w:sz w:val="24"/>
          <w:szCs w:val="24"/>
        </w:rPr>
        <w:t xml:space="preserve"> on.   </w:t>
      </w:r>
    </w:p>
    <w:p w:rsidR="008E292A" w:rsidRDefault="008E292A" w:rsidP="008A4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tools, programmer, select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as ISP.</w:t>
      </w:r>
    </w:p>
    <w:p w:rsidR="008E292A" w:rsidRDefault="008E292A" w:rsidP="008A43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tools, burn </w:t>
      </w:r>
      <w:proofErr w:type="spellStart"/>
      <w:r>
        <w:rPr>
          <w:sz w:val="24"/>
          <w:szCs w:val="24"/>
        </w:rPr>
        <w:t>bootloader</w:t>
      </w:r>
      <w:proofErr w:type="spellEnd"/>
      <w:r>
        <w:rPr>
          <w:sz w:val="24"/>
          <w:szCs w:val="24"/>
        </w:rPr>
        <w:t xml:space="preserve">.  You should see the RX TX </w:t>
      </w:r>
      <w:proofErr w:type="spellStart"/>
      <w:r>
        <w:rPr>
          <w:sz w:val="24"/>
          <w:szCs w:val="24"/>
        </w:rPr>
        <w:t>leds</w:t>
      </w:r>
      <w:proofErr w:type="spellEnd"/>
      <w:r>
        <w:rPr>
          <w:sz w:val="24"/>
          <w:szCs w:val="24"/>
        </w:rPr>
        <w:t xml:space="preserve"> blink during the programming routine.</w:t>
      </w:r>
    </w:p>
    <w:p w:rsidR="008E292A" w:rsidRPr="008E292A" w:rsidRDefault="008E292A" w:rsidP="008E292A">
      <w:pPr>
        <w:rPr>
          <w:sz w:val="24"/>
          <w:szCs w:val="24"/>
        </w:rPr>
      </w:pPr>
      <w:r>
        <w:rPr>
          <w:sz w:val="24"/>
          <w:szCs w:val="24"/>
        </w:rPr>
        <w:t xml:space="preserve">IF you are having issues see a </w:t>
      </w:r>
      <w:proofErr w:type="spellStart"/>
      <w:r>
        <w:rPr>
          <w:sz w:val="24"/>
          <w:szCs w:val="24"/>
        </w:rPr>
        <w:t>technican</w:t>
      </w:r>
      <w:proofErr w:type="spellEnd"/>
      <w:r>
        <w:rPr>
          <w:sz w:val="24"/>
          <w:szCs w:val="24"/>
        </w:rPr>
        <w:t xml:space="preserve"> for help</w:t>
      </w:r>
    </w:p>
    <w:p w:rsidR="003F4383" w:rsidRPr="003F4383" w:rsidRDefault="003F4383" w:rsidP="003F4383">
      <w:pPr>
        <w:rPr>
          <w:sz w:val="24"/>
          <w:szCs w:val="24"/>
        </w:rPr>
      </w:pPr>
    </w:p>
    <w:p w:rsidR="003F4383" w:rsidRPr="003F4383" w:rsidRDefault="003F4383" w:rsidP="003F4383">
      <w:pPr>
        <w:rPr>
          <w:sz w:val="24"/>
          <w:szCs w:val="24"/>
        </w:rPr>
      </w:pPr>
    </w:p>
    <w:p w:rsidR="003F4383" w:rsidRDefault="003F4383" w:rsidP="003F4383">
      <w:pPr>
        <w:rPr>
          <w:sz w:val="24"/>
          <w:szCs w:val="24"/>
        </w:rPr>
      </w:pPr>
    </w:p>
    <w:p w:rsidR="003F4383" w:rsidRPr="003F4383" w:rsidRDefault="003F4383" w:rsidP="003F4383">
      <w:pPr>
        <w:tabs>
          <w:tab w:val="left" w:pos="744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3F4383" w:rsidRPr="003F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53B"/>
    <w:multiLevelType w:val="hybridMultilevel"/>
    <w:tmpl w:val="1ECA8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6875"/>
    <w:multiLevelType w:val="hybridMultilevel"/>
    <w:tmpl w:val="FCFE3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83"/>
    <w:rsid w:val="003771D2"/>
    <w:rsid w:val="003F4383"/>
    <w:rsid w:val="008A43DB"/>
    <w:rsid w:val="008C1E91"/>
    <w:rsid w:val="008E292A"/>
    <w:rsid w:val="00A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2F28E0E5.dotm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2013-07-15T04:57:00Z</dcterms:created>
  <dcterms:modified xsi:type="dcterms:W3CDTF">2013-07-15T04:57:00Z</dcterms:modified>
</cp:coreProperties>
</file>